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01" w:rsidRPr="009A672A" w:rsidRDefault="00545701" w:rsidP="00545701">
      <w:pPr>
        <w:jc w:val="center"/>
        <w:rPr>
          <w:b/>
          <w:sz w:val="28"/>
          <w:szCs w:val="28"/>
        </w:rPr>
      </w:pPr>
      <w:r w:rsidRPr="009A672A">
        <w:rPr>
          <w:b/>
          <w:sz w:val="28"/>
          <w:szCs w:val="28"/>
        </w:rPr>
        <w:t>Инновационный потенциал</w:t>
      </w:r>
      <w:r w:rsidRPr="00A24505">
        <w:rPr>
          <w:rFonts w:eastAsia="MS Mincho"/>
          <w:b/>
          <w:bCs/>
          <w:sz w:val="28"/>
          <w:szCs w:val="28"/>
        </w:rPr>
        <w:t xml:space="preserve"> </w:t>
      </w:r>
      <w:r w:rsidRPr="009A672A">
        <w:rPr>
          <w:rFonts w:eastAsia="MS Mincho"/>
          <w:b/>
          <w:bCs/>
          <w:sz w:val="28"/>
          <w:szCs w:val="28"/>
        </w:rPr>
        <w:t>города Белгорода</w:t>
      </w:r>
    </w:p>
    <w:p w:rsidR="00545701" w:rsidRPr="009A672A" w:rsidRDefault="00545701" w:rsidP="00545701">
      <w:pPr>
        <w:ind w:firstLine="720"/>
        <w:jc w:val="both"/>
        <w:rPr>
          <w:sz w:val="28"/>
          <w:szCs w:val="28"/>
        </w:rPr>
      </w:pPr>
    </w:p>
    <w:p w:rsidR="00545701" w:rsidRDefault="00545701" w:rsidP="00545701">
      <w:pPr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 xml:space="preserve">На сегодняшний день инновационный потенциал города сосредоточен, прежде всего, на базе двух ведущих ВУЗов города - Белгородского государственного национального исследовательского университета и Белгородского государственного технологического университет им. </w:t>
      </w:r>
      <w:proofErr w:type="spellStart"/>
      <w:r>
        <w:rPr>
          <w:rFonts w:eastAsia="MS Mincho"/>
          <w:bCs/>
          <w:sz w:val="28"/>
          <w:szCs w:val="28"/>
        </w:rPr>
        <w:t>В.Г.Шухова</w:t>
      </w:r>
      <w:proofErr w:type="spellEnd"/>
      <w:r>
        <w:rPr>
          <w:rFonts w:eastAsia="MS Mincho"/>
          <w:bCs/>
          <w:sz w:val="28"/>
          <w:szCs w:val="28"/>
        </w:rPr>
        <w:t>. Кроме того, на территории Белгорода функционирует ОГБУ «Белгородский региональный ресурсный инновационный центр».</w:t>
      </w:r>
    </w:p>
    <w:p w:rsidR="00545701" w:rsidRDefault="00545701" w:rsidP="00545701">
      <w:pPr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По итогам 201</w:t>
      </w:r>
      <w:r>
        <w:rPr>
          <w:rFonts w:eastAsia="MS Mincho"/>
          <w:bCs/>
          <w:sz w:val="28"/>
          <w:szCs w:val="28"/>
        </w:rPr>
        <w:t>9</w:t>
      </w:r>
      <w:r>
        <w:rPr>
          <w:rFonts w:eastAsia="MS Mincho"/>
          <w:bCs/>
          <w:sz w:val="28"/>
          <w:szCs w:val="28"/>
        </w:rPr>
        <w:t xml:space="preserve"> года на их базе действует 18</w:t>
      </w:r>
      <w:r>
        <w:rPr>
          <w:rFonts w:eastAsia="MS Mincho"/>
          <w:bCs/>
          <w:sz w:val="28"/>
          <w:szCs w:val="28"/>
        </w:rPr>
        <w:t>4</w:t>
      </w:r>
      <w:r>
        <w:rPr>
          <w:rFonts w:eastAsia="MS Mincho"/>
          <w:bCs/>
          <w:sz w:val="28"/>
          <w:szCs w:val="28"/>
        </w:rPr>
        <w:t xml:space="preserve"> малых инновационных предприятий, в работе которых задействовано более тысячи человек.</w:t>
      </w:r>
    </w:p>
    <w:p w:rsidR="00545701" w:rsidRDefault="00545701" w:rsidP="00545701">
      <w:pPr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По направлению работы данные предприятия распределяются следующим образом:</w:t>
      </w:r>
    </w:p>
    <w:p w:rsidR="00545701" w:rsidRDefault="00545701" w:rsidP="00545701">
      <w:pPr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- 2</w:t>
      </w:r>
      <w:r w:rsidR="002B7FDE">
        <w:rPr>
          <w:rFonts w:eastAsia="MS Mincho"/>
          <w:bCs/>
          <w:sz w:val="28"/>
          <w:szCs w:val="28"/>
        </w:rPr>
        <w:t>7</w:t>
      </w:r>
      <w:r>
        <w:rPr>
          <w:rFonts w:eastAsia="MS Mincho"/>
          <w:bCs/>
          <w:sz w:val="28"/>
          <w:szCs w:val="28"/>
        </w:rPr>
        <w:t xml:space="preserve">% предприятий специализируется на </w:t>
      </w:r>
      <w:r>
        <w:rPr>
          <w:rFonts w:eastAsia="MS Mincho"/>
          <w:bCs/>
          <w:sz w:val="28"/>
          <w:szCs w:val="28"/>
          <w:lang w:val="en-US"/>
        </w:rPr>
        <w:t>IT</w:t>
      </w:r>
      <w:r>
        <w:rPr>
          <w:rFonts w:eastAsia="MS Mincho"/>
          <w:bCs/>
          <w:sz w:val="28"/>
          <w:szCs w:val="28"/>
        </w:rPr>
        <w:t>-технологиях и разработке программного обеспечения;</w:t>
      </w:r>
    </w:p>
    <w:p w:rsidR="00545701" w:rsidRDefault="00545701" w:rsidP="00545701">
      <w:pPr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- 1</w:t>
      </w:r>
      <w:r w:rsidR="002B7FDE">
        <w:rPr>
          <w:rFonts w:eastAsia="MS Mincho"/>
          <w:bCs/>
          <w:sz w:val="28"/>
          <w:szCs w:val="28"/>
        </w:rPr>
        <w:t>2</w:t>
      </w:r>
      <w:r>
        <w:rPr>
          <w:rFonts w:eastAsia="MS Mincho"/>
          <w:bCs/>
          <w:sz w:val="28"/>
          <w:szCs w:val="28"/>
        </w:rPr>
        <w:t>% предприятий специализируется на разработках в области архитектуры, строительства и строительных материалов;</w:t>
      </w:r>
    </w:p>
    <w:p w:rsidR="00545701" w:rsidRDefault="00545701" w:rsidP="00545701">
      <w:pPr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- 1</w:t>
      </w:r>
      <w:r w:rsidR="002B7FDE">
        <w:rPr>
          <w:rFonts w:eastAsia="MS Mincho"/>
          <w:bCs/>
          <w:sz w:val="28"/>
          <w:szCs w:val="28"/>
        </w:rPr>
        <w:t>1</w:t>
      </w:r>
      <w:r>
        <w:rPr>
          <w:rFonts w:eastAsia="MS Mincho"/>
          <w:bCs/>
          <w:sz w:val="28"/>
          <w:szCs w:val="28"/>
        </w:rPr>
        <w:t>% предприятий специализируется на разработках в области машиностроения и электроники;</w:t>
      </w:r>
    </w:p>
    <w:p w:rsidR="00545701" w:rsidRDefault="00545701" w:rsidP="00545701">
      <w:pPr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 xml:space="preserve">- 9% предприятий специализируется на разработках в области энергоснабжения и </w:t>
      </w:r>
      <w:proofErr w:type="spellStart"/>
      <w:r>
        <w:rPr>
          <w:rFonts w:eastAsia="MS Mincho"/>
          <w:bCs/>
          <w:sz w:val="28"/>
          <w:szCs w:val="28"/>
        </w:rPr>
        <w:t>энергоэффективности</w:t>
      </w:r>
      <w:proofErr w:type="spellEnd"/>
      <w:r>
        <w:rPr>
          <w:rFonts w:eastAsia="MS Mincho"/>
          <w:bCs/>
          <w:sz w:val="28"/>
          <w:szCs w:val="28"/>
        </w:rPr>
        <w:t>;</w:t>
      </w:r>
    </w:p>
    <w:p w:rsidR="00545701" w:rsidRDefault="00545701" w:rsidP="00545701">
      <w:pPr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 xml:space="preserve">- </w:t>
      </w:r>
      <w:r w:rsidR="002B7FDE">
        <w:rPr>
          <w:rFonts w:eastAsia="MS Mincho"/>
          <w:bCs/>
          <w:sz w:val="28"/>
          <w:szCs w:val="28"/>
        </w:rPr>
        <w:t>8</w:t>
      </w:r>
      <w:r>
        <w:rPr>
          <w:rFonts w:eastAsia="MS Mincho"/>
          <w:bCs/>
          <w:sz w:val="28"/>
          <w:szCs w:val="28"/>
        </w:rPr>
        <w:t>% предприятий специализируется на разработках в области биотехнологий и медицины.</w:t>
      </w:r>
    </w:p>
    <w:p w:rsidR="00545701" w:rsidRDefault="00545701" w:rsidP="00545701">
      <w:pPr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Также, малые инновационные предприятия специализируются на разработках в области транспорта, металлов и металлообработки, новых материалах  и изделиях из них, оказании образовательно-консультационных услуг.</w:t>
      </w:r>
    </w:p>
    <w:p w:rsidR="00545701" w:rsidRDefault="00545701" w:rsidP="00545701">
      <w:pPr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 xml:space="preserve">Малые инновационные предприятия активно участвуют в различных выставках и конкурсах – региональный этап </w:t>
      </w:r>
      <w:proofErr w:type="spellStart"/>
      <w:r>
        <w:rPr>
          <w:rFonts w:eastAsia="MS Mincho"/>
          <w:bCs/>
          <w:sz w:val="28"/>
          <w:szCs w:val="28"/>
        </w:rPr>
        <w:t>Open</w:t>
      </w:r>
      <w:proofErr w:type="spellEnd"/>
      <w:r>
        <w:rPr>
          <w:rFonts w:eastAsia="MS Mincho"/>
          <w:bCs/>
          <w:sz w:val="28"/>
          <w:szCs w:val="28"/>
        </w:rPr>
        <w:t xml:space="preserve"> </w:t>
      </w:r>
      <w:proofErr w:type="spellStart"/>
      <w:r>
        <w:rPr>
          <w:rFonts w:eastAsia="MS Mincho"/>
          <w:bCs/>
          <w:sz w:val="28"/>
          <w:szCs w:val="28"/>
        </w:rPr>
        <w:t>Innovations</w:t>
      </w:r>
      <w:proofErr w:type="spellEnd"/>
      <w:r>
        <w:rPr>
          <w:rFonts w:eastAsia="MS Mincho"/>
          <w:bCs/>
          <w:sz w:val="28"/>
          <w:szCs w:val="28"/>
        </w:rPr>
        <w:t xml:space="preserve"> </w:t>
      </w:r>
      <w:proofErr w:type="spellStart"/>
      <w:r>
        <w:rPr>
          <w:rFonts w:eastAsia="MS Mincho"/>
          <w:bCs/>
          <w:sz w:val="28"/>
          <w:szCs w:val="28"/>
        </w:rPr>
        <w:t>Startup</w:t>
      </w:r>
      <w:proofErr w:type="spellEnd"/>
      <w:r>
        <w:rPr>
          <w:rFonts w:eastAsia="MS Mincho"/>
          <w:bCs/>
          <w:sz w:val="28"/>
          <w:szCs w:val="28"/>
        </w:rPr>
        <w:t xml:space="preserve"> </w:t>
      </w:r>
      <w:proofErr w:type="spellStart"/>
      <w:r>
        <w:rPr>
          <w:rFonts w:eastAsia="MS Mincho"/>
          <w:bCs/>
          <w:sz w:val="28"/>
          <w:szCs w:val="28"/>
        </w:rPr>
        <w:t>Tour</w:t>
      </w:r>
      <w:proofErr w:type="spellEnd"/>
      <w:r>
        <w:rPr>
          <w:rFonts w:eastAsia="MS Mincho"/>
          <w:bCs/>
          <w:sz w:val="28"/>
          <w:szCs w:val="28"/>
        </w:rPr>
        <w:t xml:space="preserve">, Белгородский Форум и межрегиональная специализированная выставка «Малый и средний бизнес </w:t>
      </w:r>
      <w:proofErr w:type="spellStart"/>
      <w:r>
        <w:rPr>
          <w:rFonts w:eastAsia="MS Mincho"/>
          <w:bCs/>
          <w:sz w:val="28"/>
          <w:szCs w:val="28"/>
        </w:rPr>
        <w:t>Белгородчины</w:t>
      </w:r>
      <w:proofErr w:type="spellEnd"/>
      <w:r>
        <w:rPr>
          <w:rFonts w:eastAsia="MS Mincho"/>
          <w:bCs/>
          <w:sz w:val="28"/>
          <w:szCs w:val="28"/>
        </w:rPr>
        <w:t>», Белгородский строительный Форум и межрегиональная специализированная выставка «Современный город. Стройиндустрия-201</w:t>
      </w:r>
      <w:r w:rsidR="002B7FDE">
        <w:rPr>
          <w:rFonts w:eastAsia="MS Mincho"/>
          <w:bCs/>
          <w:sz w:val="28"/>
          <w:szCs w:val="28"/>
        </w:rPr>
        <w:t>9</w:t>
      </w:r>
      <w:r>
        <w:rPr>
          <w:rFonts w:eastAsia="MS Mincho"/>
          <w:bCs/>
          <w:sz w:val="28"/>
          <w:szCs w:val="28"/>
        </w:rPr>
        <w:t>», Московский международный Салон изобретений и инновационных технологий «Архимед - 201</w:t>
      </w:r>
      <w:r w:rsidR="002B7FDE">
        <w:rPr>
          <w:rFonts w:eastAsia="MS Mincho"/>
          <w:bCs/>
          <w:sz w:val="28"/>
          <w:szCs w:val="28"/>
        </w:rPr>
        <w:t>9</w:t>
      </w:r>
      <w:r>
        <w:rPr>
          <w:rFonts w:eastAsia="MS Mincho"/>
          <w:bCs/>
          <w:sz w:val="28"/>
          <w:szCs w:val="28"/>
        </w:rPr>
        <w:t>», «</w:t>
      </w:r>
      <w:proofErr w:type="spellStart"/>
      <w:r>
        <w:rPr>
          <w:rFonts w:eastAsia="MS Mincho"/>
          <w:bCs/>
          <w:sz w:val="28"/>
          <w:szCs w:val="28"/>
        </w:rPr>
        <w:t>Energy</w:t>
      </w:r>
      <w:proofErr w:type="spellEnd"/>
      <w:r>
        <w:rPr>
          <w:rFonts w:eastAsia="MS Mincho"/>
          <w:bCs/>
          <w:sz w:val="28"/>
          <w:szCs w:val="28"/>
        </w:rPr>
        <w:t xml:space="preserve"> </w:t>
      </w:r>
      <w:proofErr w:type="spellStart"/>
      <w:r>
        <w:rPr>
          <w:rFonts w:eastAsia="MS Mincho"/>
          <w:bCs/>
          <w:sz w:val="28"/>
          <w:szCs w:val="28"/>
        </w:rPr>
        <w:t>Transition</w:t>
      </w:r>
      <w:proofErr w:type="spellEnd"/>
      <w:r>
        <w:rPr>
          <w:rFonts w:eastAsia="MS Mincho"/>
          <w:bCs/>
          <w:sz w:val="28"/>
          <w:szCs w:val="28"/>
        </w:rPr>
        <w:t xml:space="preserve"> &amp; </w:t>
      </w:r>
      <w:proofErr w:type="spellStart"/>
      <w:r>
        <w:rPr>
          <w:rFonts w:eastAsia="MS Mincho"/>
          <w:bCs/>
          <w:sz w:val="28"/>
          <w:szCs w:val="28"/>
        </w:rPr>
        <w:t>Digital</w:t>
      </w:r>
      <w:proofErr w:type="spellEnd"/>
      <w:r>
        <w:rPr>
          <w:rFonts w:eastAsia="MS Mincho"/>
          <w:bCs/>
          <w:sz w:val="28"/>
          <w:szCs w:val="28"/>
        </w:rPr>
        <w:t xml:space="preserve"> </w:t>
      </w:r>
      <w:proofErr w:type="spellStart"/>
      <w:r>
        <w:rPr>
          <w:rFonts w:eastAsia="MS Mincho"/>
          <w:bCs/>
          <w:sz w:val="28"/>
          <w:szCs w:val="28"/>
        </w:rPr>
        <w:t>Transformation</w:t>
      </w:r>
      <w:proofErr w:type="spellEnd"/>
      <w:r>
        <w:rPr>
          <w:rFonts w:eastAsia="MS Mincho"/>
          <w:bCs/>
          <w:sz w:val="28"/>
          <w:szCs w:val="28"/>
        </w:rPr>
        <w:t xml:space="preserve">  BIXPO 2018» Южная Корея.</w:t>
      </w:r>
    </w:p>
    <w:p w:rsidR="00545701" w:rsidRDefault="00545701" w:rsidP="00545701">
      <w:pPr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 xml:space="preserve">Для поддержки инновационной деятельности на базе БГТУ им. </w:t>
      </w:r>
      <w:proofErr w:type="spellStart"/>
      <w:r>
        <w:rPr>
          <w:rFonts w:eastAsia="MS Mincho"/>
          <w:bCs/>
          <w:sz w:val="28"/>
          <w:szCs w:val="28"/>
        </w:rPr>
        <w:t>В.Г.Шухова</w:t>
      </w:r>
      <w:proofErr w:type="spellEnd"/>
      <w:r>
        <w:rPr>
          <w:rFonts w:eastAsia="MS Mincho"/>
          <w:bCs/>
          <w:sz w:val="28"/>
          <w:szCs w:val="28"/>
        </w:rPr>
        <w:t xml:space="preserve"> действует 11</w:t>
      </w:r>
      <w:r>
        <w:rPr>
          <w:rFonts w:eastAsia="MS Mincho"/>
          <w:bCs/>
          <w:sz w:val="28"/>
          <w:szCs w:val="28"/>
        </w:rPr>
        <w:t>1</w:t>
      </w:r>
      <w:r>
        <w:rPr>
          <w:rFonts w:eastAsia="MS Mincho"/>
          <w:bCs/>
          <w:sz w:val="28"/>
          <w:szCs w:val="28"/>
        </w:rPr>
        <w:t xml:space="preserve"> объектов инновационной инфраструктуры университета, включающей в себя научно-исследовательские институты, научно-образовательные центры, научно-исследовательские лаборатории, базовые кафедры, испытательные лаборатории, бизнес-инкубатор и технопарк. При НИУ «</w:t>
      </w:r>
      <w:proofErr w:type="spellStart"/>
      <w:r>
        <w:rPr>
          <w:rFonts w:eastAsia="MS Mincho"/>
          <w:bCs/>
          <w:sz w:val="28"/>
          <w:szCs w:val="28"/>
        </w:rPr>
        <w:t>БелГУ</w:t>
      </w:r>
      <w:proofErr w:type="spellEnd"/>
      <w:r>
        <w:rPr>
          <w:rFonts w:eastAsia="MS Mincho"/>
          <w:bCs/>
          <w:sz w:val="28"/>
          <w:szCs w:val="28"/>
        </w:rPr>
        <w:t xml:space="preserve">» действует </w:t>
      </w:r>
      <w:r>
        <w:rPr>
          <w:rFonts w:eastAsia="MS Mincho"/>
          <w:bCs/>
          <w:sz w:val="28"/>
          <w:szCs w:val="28"/>
        </w:rPr>
        <w:t>32</w:t>
      </w:r>
      <w:r>
        <w:rPr>
          <w:rFonts w:eastAsia="MS Mincho"/>
          <w:bCs/>
          <w:sz w:val="28"/>
          <w:szCs w:val="28"/>
        </w:rPr>
        <w:t xml:space="preserve"> подобных объектов инновационной инфраструктуры. На базе ОГБУ «БРРИЦ» инфраструктура поддержки 7 объектами инфраструктуры.</w:t>
      </w:r>
    </w:p>
    <w:p w:rsidR="00545701" w:rsidRDefault="00545701" w:rsidP="002B7FDE">
      <w:pPr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 xml:space="preserve">Учебные заведения активно взаимодействуют с предприятиями г. Белгорода при проведении научно-исследовательских и опытно-конструкторских работ (НИОКР). </w:t>
      </w:r>
    </w:p>
    <w:p w:rsidR="00AA255E" w:rsidRDefault="00545701" w:rsidP="002B7FDE">
      <w:pPr>
        <w:ind w:firstLine="709"/>
        <w:jc w:val="both"/>
      </w:pPr>
      <w:r>
        <w:rPr>
          <w:rFonts w:eastAsia="MS Mincho"/>
          <w:bCs/>
          <w:sz w:val="28"/>
          <w:szCs w:val="28"/>
        </w:rPr>
        <w:t xml:space="preserve">Работы по НИОКР были выполнены более чем для 100 предприятий города. </w:t>
      </w:r>
      <w:bookmarkStart w:id="0" w:name="_GoBack"/>
      <w:bookmarkEnd w:id="0"/>
    </w:p>
    <w:sectPr w:rsidR="00AA255E" w:rsidSect="002B7FD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04"/>
    <w:rsid w:val="002B7FDE"/>
    <w:rsid w:val="00545701"/>
    <w:rsid w:val="00AA255E"/>
    <w:rsid w:val="00D3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Торгашина Ирина Сергеевна</dc:creator>
  <cp:keywords/>
  <dc:description/>
  <cp:lastModifiedBy>Торгашина Ирина Сергеевна</cp:lastModifiedBy>
  <cp:revision>2</cp:revision>
  <dcterms:created xsi:type="dcterms:W3CDTF">2020-04-27T12:13:00Z</dcterms:created>
  <dcterms:modified xsi:type="dcterms:W3CDTF">2020-04-27T12:31:00Z</dcterms:modified>
</cp:coreProperties>
</file>