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74" w:rsidRDefault="00026E74" w:rsidP="00026E74">
      <w:pPr>
        <w:pStyle w:val="ConsPlusNormal"/>
        <w:jc w:val="right"/>
        <w:outlineLvl w:val="1"/>
      </w:pPr>
      <w:r>
        <w:t>Приложение 1</w:t>
      </w:r>
    </w:p>
    <w:p w:rsidR="00026E74" w:rsidRDefault="00026E74" w:rsidP="00026E74">
      <w:pPr>
        <w:pStyle w:val="ConsPlusNormal"/>
        <w:jc w:val="right"/>
      </w:pPr>
      <w:r>
        <w:t>к Положению о городском конкурсе</w:t>
      </w:r>
    </w:p>
    <w:p w:rsidR="00026E74" w:rsidRDefault="00026E74" w:rsidP="00026E74">
      <w:pPr>
        <w:pStyle w:val="ConsPlusNormal"/>
        <w:jc w:val="right"/>
      </w:pPr>
      <w:r>
        <w:t>"Я могу" для налогоплательщиков,</w:t>
      </w:r>
    </w:p>
    <w:p w:rsidR="00026E74" w:rsidRDefault="00026E74" w:rsidP="00026E74">
      <w:pPr>
        <w:pStyle w:val="ConsPlusNormal"/>
        <w:jc w:val="right"/>
      </w:pPr>
      <w:r>
        <w:t>применяющих специальный налоговый</w:t>
      </w:r>
    </w:p>
    <w:p w:rsidR="00026E74" w:rsidRDefault="00026E74" w:rsidP="00026E74">
      <w:pPr>
        <w:pStyle w:val="ConsPlusNormal"/>
        <w:jc w:val="right"/>
      </w:pPr>
      <w:r>
        <w:t>режим "Налог на профессиональный доход"</w:t>
      </w:r>
    </w:p>
    <w:p w:rsidR="00026E74" w:rsidRDefault="00026E74" w:rsidP="00026E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6E74" w:rsidTr="006B5A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E74" w:rsidRDefault="00026E74" w:rsidP="006B5A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E74" w:rsidRDefault="00026E74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Белгорода от 13.04.2023 N 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E74" w:rsidRDefault="00026E74" w:rsidP="006B5AB9">
            <w:pPr>
              <w:pStyle w:val="ConsPlusNormal"/>
            </w:pPr>
          </w:p>
        </w:tc>
      </w:tr>
    </w:tbl>
    <w:p w:rsidR="00026E74" w:rsidRDefault="00026E74" w:rsidP="00026E74">
      <w:pPr>
        <w:pStyle w:val="ConsPlusNormal"/>
        <w:jc w:val="both"/>
      </w:pPr>
    </w:p>
    <w:p w:rsidR="00026E74" w:rsidRDefault="00026E74" w:rsidP="00026E74">
      <w:pPr>
        <w:pStyle w:val="ConsPlusNormal"/>
        <w:jc w:val="right"/>
      </w:pPr>
      <w:r>
        <w:t>"форма"</w:t>
      </w:r>
    </w:p>
    <w:p w:rsidR="00026E74" w:rsidRDefault="00026E74" w:rsidP="00026E74">
      <w:pPr>
        <w:pStyle w:val="ConsPlusNormal"/>
        <w:jc w:val="both"/>
      </w:pPr>
    </w:p>
    <w:p w:rsidR="00026E74" w:rsidRDefault="00026E74" w:rsidP="00026E74">
      <w:pPr>
        <w:pStyle w:val="ConsPlusNormal"/>
        <w:jc w:val="center"/>
      </w:pPr>
      <w:bookmarkStart w:id="0" w:name="P161"/>
      <w:bookmarkEnd w:id="0"/>
      <w:r>
        <w:t>Критерии оценки заявок конкурсантов</w:t>
      </w:r>
    </w:p>
    <w:p w:rsidR="00026E74" w:rsidRDefault="00026E74" w:rsidP="00026E7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7009"/>
        <w:gridCol w:w="1869"/>
      </w:tblGrid>
      <w:tr w:rsidR="00026E74" w:rsidTr="006B5AB9"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5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Критерии оценки заявок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26E74" w:rsidTr="006B5AB9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ФИО налогоплательщика, применяющего специальный налоговый режим "Налог на профессиональный доход"</w:t>
            </w:r>
          </w:p>
        </w:tc>
      </w:tr>
      <w:tr w:rsidR="00026E74" w:rsidTr="006B5AB9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Доход, облагаемый налогом на профессиональный доход, с 1 января по 31 мая текущего года, руб.: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- 80000 - 90000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40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- 90000 - 100000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50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- 100000 и более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60</w:t>
            </w:r>
          </w:p>
        </w:tc>
      </w:tr>
      <w:tr w:rsidR="00026E74" w:rsidTr="006B5AB9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Налог, исчисленный с 1 января по 31 мая текущего года, руб.: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- 3000 - 4000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20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- 4000 - 5000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40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- 5000 и более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60</w:t>
            </w:r>
          </w:p>
        </w:tc>
      </w:tr>
      <w:tr w:rsidR="00026E74" w:rsidTr="006B5AB9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Сфера деятельности налогоплательщика, применяющего специальный налоговый режим "Налог на профессиональный доход":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производственная сфера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20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сфера IT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15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сфера услуг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10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иная сфера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5</w:t>
            </w:r>
          </w:p>
        </w:tc>
      </w:tr>
      <w:tr w:rsidR="00026E74" w:rsidTr="006B5AB9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Продолжительность ведения деятельности в статусе налогоплательщика, применяющего специальный налоговый режим "Налог на профессиональный доход":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более 1 года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25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6 месяцев до года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15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от 3 месяцев до 6 месяцев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10</w:t>
            </w:r>
          </w:p>
        </w:tc>
      </w:tr>
      <w:tr w:rsidR="00026E74" w:rsidTr="006B5AB9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5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Оценка портфолио налогоплательщика, применяющего специальный налоговый режим "Налог на профессиональный доход", в том числе: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От 0 до 160 баллов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наличие сертификатов, курсов о повышении квалификации: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От 0 до 50 баллов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не имеется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1 - 3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4 - 7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30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8 - 11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40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от 12 и более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50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наличие благодарностей и благодарственных писем, дипломов, наград за участие в конкурсах, ярмарках, фестивалях: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От 0 до 50 баллов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не имеется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1 до 3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4 до 7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30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8 до 11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40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от 12 и более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50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наличие рынка сбыта продукции (потребителей услуги)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30 (при наличии)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наличие положительных отзывов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От 0 до 30 баллов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не имеется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1 до 10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10</w:t>
            </w:r>
          </w:p>
        </w:tc>
      </w:tr>
      <w:tr w:rsidR="00026E74" w:rsidTr="006B5AB9">
        <w:tblPrEx>
          <w:tblBorders>
            <w:insideH w:val="none" w:sz="0" w:space="0" w:color="auto"/>
          </w:tblBorders>
        </w:tblPrEx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</w:pPr>
            <w:r>
              <w:t>- от 10 до 30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20</w:t>
            </w:r>
          </w:p>
        </w:tc>
      </w:tr>
      <w:tr w:rsidR="00026E74" w:rsidTr="006B5AB9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375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  <w:r>
              <w:t>- от 30 и более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30</w:t>
            </w:r>
          </w:p>
        </w:tc>
      </w:tr>
      <w:tr w:rsidR="00026E74" w:rsidTr="006B5AB9">
        <w:tc>
          <w:tcPr>
            <w:tcW w:w="4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026E74" w:rsidRDefault="00026E74" w:rsidP="006B5AB9">
            <w:pPr>
              <w:pStyle w:val="ConsPlusNormal"/>
            </w:pPr>
          </w:p>
        </w:tc>
      </w:tr>
    </w:tbl>
    <w:p w:rsidR="00026E74" w:rsidRDefault="00026E74" w:rsidP="00026E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077"/>
        <w:gridCol w:w="4139"/>
      </w:tblGrid>
      <w:tr w:rsidR="00026E74" w:rsidTr="006B5A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</w:pPr>
            <w:r>
              <w:t>Член комиссии:</w:t>
            </w:r>
          </w:p>
        </w:tc>
      </w:tr>
      <w:tr w:rsidR="00026E74" w:rsidTr="006B5AB9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E74" w:rsidRDefault="00026E74" w:rsidP="006B5AB9">
            <w:pPr>
              <w:pStyle w:val="ConsPlusNormal"/>
            </w:pPr>
          </w:p>
        </w:tc>
      </w:tr>
      <w:tr w:rsidR="00026E74" w:rsidTr="006B5AB9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26E74" w:rsidTr="006B5A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E74" w:rsidRDefault="00026E74" w:rsidP="006B5AB9">
            <w:pPr>
              <w:pStyle w:val="ConsPlusNormal"/>
            </w:pPr>
            <w:r>
              <w:t>"__" _____________ 20__ г.</w:t>
            </w:r>
          </w:p>
        </w:tc>
      </w:tr>
    </w:tbl>
    <w:p w:rsidR="005B661A" w:rsidRDefault="00026E74">
      <w:bookmarkStart w:id="1" w:name="_GoBack"/>
      <w:bookmarkEnd w:id="1"/>
    </w:p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74"/>
    <w:rsid w:val="00026E74"/>
    <w:rsid w:val="00307C03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3135-AC67-450F-8694-91A335B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E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04&amp;n=92119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2024-12-19T12:51:00Z</dcterms:created>
  <dcterms:modified xsi:type="dcterms:W3CDTF">2024-12-19T12:52:00Z</dcterms:modified>
</cp:coreProperties>
</file>